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2328" w14:textId="77777777" w:rsidR="007B4506" w:rsidRDefault="00005DEF">
      <w:r>
        <w:fldChar w:fldCharType="begin"/>
      </w:r>
      <w:r>
        <w:instrText xml:space="preserve"> HYPERLINK "</w:instrText>
      </w:r>
      <w:r w:rsidRPr="00005DEF">
        <w:instrText>https://www.sudouest.fr/2018/08/08/une-belle-collecte-en-faveur-des-ecoliers-5293886-2931.php?xtmc=torguet&amp;xtnp=1&amp;xtcr=1</w:instrText>
      </w:r>
      <w:r>
        <w:instrText xml:space="preserve">" </w:instrText>
      </w:r>
      <w:r>
        <w:fldChar w:fldCharType="separate"/>
      </w:r>
      <w:r w:rsidRPr="00190211">
        <w:rPr>
          <w:rStyle w:val="Lienhypertexte"/>
        </w:rPr>
        <w:t>https://www.sudouest.fr/2018/08/08/une-belle-collecte-en-faveur-des-ecoliers-5293886-2931.php?xtmc=torguet&amp;xtnp=1&amp;xtcr=1</w:t>
      </w:r>
      <w:r>
        <w:fldChar w:fldCharType="end"/>
      </w:r>
    </w:p>
    <w:p w14:paraId="0CDD9251" w14:textId="77777777" w:rsidR="00005DEF" w:rsidRPr="00005DEF" w:rsidRDefault="00005DEF" w:rsidP="00005DEF">
      <w:pPr>
        <w:jc w:val="center"/>
        <w:rPr>
          <w:b/>
          <w:bCs/>
          <w:caps/>
          <w:sz w:val="40"/>
          <w:szCs w:val="40"/>
        </w:rPr>
      </w:pPr>
      <w:r w:rsidRPr="00005DEF">
        <w:rPr>
          <w:b/>
          <w:bCs/>
          <w:caps/>
          <w:sz w:val="40"/>
          <w:szCs w:val="40"/>
        </w:rPr>
        <w:t>Une belle collecte en faveur des écoliers</w:t>
      </w:r>
    </w:p>
    <w:p w14:paraId="2B42D2E4" w14:textId="22CC4748" w:rsidR="00005DEF" w:rsidRPr="00005DEF" w:rsidRDefault="006B3441" w:rsidP="003F3841">
      <w:pPr>
        <w:pStyle w:val="Sansinterligne"/>
        <w:jc w:val="center"/>
      </w:pPr>
      <w:hyperlink r:id="rId5" w:history="1">
        <w:r w:rsidR="00005DEF" w:rsidRPr="00005DEF">
          <w:rPr>
            <w:rStyle w:val="Lienhypertexte"/>
          </w:rPr>
          <w:t>A La Une</w:t>
        </w:r>
      </w:hyperlink>
      <w:r w:rsidR="005E10FE">
        <w:rPr>
          <w:rStyle w:val="Lienhypertexte"/>
        </w:rPr>
        <w:t xml:space="preserve"> </w:t>
      </w:r>
      <w:hyperlink r:id="rId6" w:history="1">
        <w:r w:rsidR="00005DEF" w:rsidRPr="00005DEF">
          <w:rPr>
            <w:rStyle w:val="Lienhypertexte"/>
          </w:rPr>
          <w:t>Langoiran</w:t>
        </w:r>
      </w:hyperlink>
    </w:p>
    <w:p w14:paraId="3DA147C6" w14:textId="02A25D28" w:rsidR="00005DEF" w:rsidRDefault="00005DEF" w:rsidP="003F3841">
      <w:pPr>
        <w:pStyle w:val="Sansinterligne"/>
        <w:jc w:val="center"/>
        <w:rPr>
          <w:b/>
        </w:rPr>
      </w:pPr>
      <w:r w:rsidRPr="00005DEF">
        <w:t>Publié le 08/08/2018 à 3h43</w:t>
      </w:r>
      <w:r w:rsidR="006B3441">
        <w:t xml:space="preserve"> par </w:t>
      </w:r>
      <w:r w:rsidR="006B3441" w:rsidRPr="006B3441">
        <w:rPr>
          <w:b/>
        </w:rPr>
        <w:t xml:space="preserve">Gilbert </w:t>
      </w:r>
      <w:proofErr w:type="spellStart"/>
      <w:r w:rsidR="006B3441" w:rsidRPr="006B3441">
        <w:rPr>
          <w:b/>
        </w:rPr>
        <w:t>Habatjou</w:t>
      </w:r>
      <w:proofErr w:type="spellEnd"/>
    </w:p>
    <w:p w14:paraId="29DC8499" w14:textId="77777777" w:rsidR="006B3441" w:rsidRPr="00005DEF" w:rsidRDefault="006B3441" w:rsidP="003F3841">
      <w:pPr>
        <w:pStyle w:val="Sansinterligne"/>
        <w:jc w:val="center"/>
      </w:pPr>
    </w:p>
    <w:p w14:paraId="6F4B53B0" w14:textId="77777777" w:rsidR="00005DEF" w:rsidRPr="00005DEF" w:rsidRDefault="00005DEF" w:rsidP="00E03FE6">
      <w:pPr>
        <w:pStyle w:val="Sansinterligne"/>
        <w:jc w:val="center"/>
      </w:pPr>
      <w:r w:rsidRPr="00005DEF">
        <w:rPr>
          <w:noProof/>
        </w:rPr>
        <w:drawing>
          <wp:inline distT="0" distB="0" distL="0" distR="0" wp14:anchorId="3D0981B2" wp14:editId="1BCF3034">
            <wp:extent cx="6096000" cy="3048000"/>
            <wp:effectExtent l="0" t="0" r="0" b="0"/>
            <wp:docPr id="1" name="Image 1" descr="Une belle collecte en faveur des &amp;eacute;co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belle collecte en faveur des &amp;eacute;coli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9256" cy="3054628"/>
                    </a:xfrm>
                    <a:prstGeom prst="rect">
                      <a:avLst/>
                    </a:prstGeom>
                    <a:noFill/>
                    <a:ln>
                      <a:noFill/>
                    </a:ln>
                  </pic:spPr>
                </pic:pic>
              </a:graphicData>
            </a:graphic>
          </wp:inline>
        </w:drawing>
      </w:r>
      <w:r w:rsidRPr="00005DEF">
        <w:t>Lors du conditionnement des palettes, en présence des propriétaires d’Intermarché.</w:t>
      </w:r>
    </w:p>
    <w:p w14:paraId="37D68232" w14:textId="7678F0D6" w:rsidR="00005DEF" w:rsidRDefault="00005DEF" w:rsidP="00E03FE6">
      <w:pPr>
        <w:pStyle w:val="Sansinterligne"/>
        <w:jc w:val="center"/>
        <w:rPr>
          <w:i/>
          <w:iCs/>
        </w:rPr>
      </w:pPr>
      <w:proofErr w:type="gramStart"/>
      <w:r w:rsidRPr="00005DEF">
        <w:rPr>
          <w:i/>
          <w:iCs/>
        </w:rPr>
        <w:t>photo</w:t>
      </w:r>
      <w:proofErr w:type="gramEnd"/>
      <w:r w:rsidRPr="00005DEF">
        <w:rPr>
          <w:i/>
          <w:iCs/>
        </w:rPr>
        <w:t xml:space="preserve"> G. H.</w:t>
      </w:r>
    </w:p>
    <w:p w14:paraId="3B4D8A5C" w14:textId="2F9C2C20" w:rsidR="00005DEF" w:rsidRDefault="00005DEF" w:rsidP="00E03FE6">
      <w:pPr>
        <w:pStyle w:val="Sansinterligne"/>
      </w:pPr>
      <w:bookmarkStart w:id="0" w:name="_GoBack"/>
      <w:bookmarkEnd w:id="0"/>
      <w:r w:rsidRPr="00005DEF">
        <w:t xml:space="preserve">De jeudi à samedi dernier l’association Eta…Vie, avec l’accord de la direction d’une grande surface locale, a collecté auprès des clients du matériel scolaire destiné à rejoindre le village Les </w:t>
      </w:r>
      <w:proofErr w:type="spellStart"/>
      <w:r w:rsidRPr="00005DEF">
        <w:t>Saras</w:t>
      </w:r>
      <w:proofErr w:type="spellEnd"/>
      <w:r w:rsidRPr="00005DEF">
        <w:t xml:space="preserve">, au Gabon, et Ouagadougou au Burkina Faso, par l’intermédiaire des associations </w:t>
      </w:r>
      <w:proofErr w:type="spellStart"/>
      <w:r w:rsidRPr="00005DEF">
        <w:t>Afracode</w:t>
      </w:r>
      <w:proofErr w:type="spellEnd"/>
      <w:r w:rsidRPr="00005DEF">
        <w:t>, pour le Gabon, et l’École de l’amitié pour le Burkina Faso.</w:t>
      </w:r>
    </w:p>
    <w:p w14:paraId="6D1689FF" w14:textId="77777777" w:rsidR="00E03FE6" w:rsidRPr="00005DEF" w:rsidRDefault="00E03FE6" w:rsidP="00E03FE6">
      <w:pPr>
        <w:pStyle w:val="Sansinterligne"/>
      </w:pPr>
    </w:p>
    <w:p w14:paraId="28C1CF3A" w14:textId="14B8E883" w:rsidR="00005DEF" w:rsidRDefault="00005DEF" w:rsidP="00E03FE6">
      <w:pPr>
        <w:pStyle w:val="Sansinterligne"/>
      </w:pPr>
      <w:r w:rsidRPr="00005DEF">
        <w:t xml:space="preserve">La collecte a bénéficié d’un élan de générosité exceptionnel. Dès samedi soir, Jean-Louis </w:t>
      </w:r>
      <w:proofErr w:type="spellStart"/>
      <w:r w:rsidRPr="00005DEF">
        <w:t>Torguet</w:t>
      </w:r>
      <w:proofErr w:type="spellEnd"/>
      <w:r w:rsidRPr="00005DEF">
        <w:t>, président de Eta…Vie estimait avoir « Plus d’un mètre cube de matériel à répartir entre les deux associations ».</w:t>
      </w:r>
    </w:p>
    <w:p w14:paraId="14BC9A39" w14:textId="77777777" w:rsidR="00E03FE6" w:rsidRPr="00005DEF" w:rsidRDefault="00E03FE6" w:rsidP="00E03FE6">
      <w:pPr>
        <w:pStyle w:val="Sansinterligne"/>
      </w:pPr>
    </w:p>
    <w:p w14:paraId="2E37BBD0" w14:textId="77777777" w:rsidR="00005DEF" w:rsidRPr="00005DEF" w:rsidRDefault="00005DEF" w:rsidP="00005DEF">
      <w:r w:rsidRPr="00005DEF">
        <w:t xml:space="preserve">Un partage équitable a été fait par les responsables de Eta…Vie. </w:t>
      </w:r>
      <w:proofErr w:type="gramStart"/>
      <w:r w:rsidRPr="00005DEF">
        <w:t>Au final</w:t>
      </w:r>
      <w:proofErr w:type="gramEnd"/>
      <w:r w:rsidRPr="00005DEF">
        <w:t>, avec un don complémentaire offert par la direction d’Intermarché, c’est près de deux mètres cube de matériel qui partent cette semaine en direction de l’Afrique.</w:t>
      </w:r>
    </w:p>
    <w:p w14:paraId="2B2CE8F0" w14:textId="77777777" w:rsidR="00005DEF" w:rsidRPr="00005DEF" w:rsidRDefault="00005DEF" w:rsidP="00537E8E">
      <w:pPr>
        <w:pStyle w:val="Sansinterligne"/>
      </w:pPr>
      <w:r w:rsidRPr="00005DEF">
        <w:t>La procédure d’envoi</w:t>
      </w:r>
    </w:p>
    <w:p w14:paraId="74F118E0" w14:textId="7906E3F7" w:rsidR="00005DEF" w:rsidRDefault="00005DEF" w:rsidP="00537E8E">
      <w:pPr>
        <w:pStyle w:val="Sansinterligne"/>
      </w:pPr>
      <w:r w:rsidRPr="00005DEF">
        <w:t xml:space="preserve">Pour l’association </w:t>
      </w:r>
      <w:proofErr w:type="spellStart"/>
      <w:r w:rsidRPr="00005DEF">
        <w:t>Afracode</w:t>
      </w:r>
      <w:proofErr w:type="spellEnd"/>
      <w:r w:rsidRPr="00005DEF">
        <w:t xml:space="preserve"> : lundi après-midi le matériel a été conditionné sur palettes puis embarqué par un transporteur en direction du Havre. De là, il ira par bateau jusqu’à </w:t>
      </w:r>
      <w:proofErr w:type="spellStart"/>
      <w:r w:rsidRPr="00005DEF">
        <w:t>Brazaville</w:t>
      </w:r>
      <w:proofErr w:type="spellEnd"/>
      <w:r w:rsidRPr="00005DEF">
        <w:t xml:space="preserve"> avant de prendre la route jusqu’au village bénéficiaire.</w:t>
      </w:r>
    </w:p>
    <w:p w14:paraId="18646655" w14:textId="77777777" w:rsidR="00537E8E" w:rsidRPr="00005DEF" w:rsidRDefault="00537E8E" w:rsidP="00537E8E">
      <w:pPr>
        <w:pStyle w:val="Sansinterligne"/>
      </w:pPr>
    </w:p>
    <w:p w14:paraId="60543379" w14:textId="77777777" w:rsidR="00005DEF" w:rsidRPr="00005DEF" w:rsidRDefault="00005DEF" w:rsidP="00005DEF">
      <w:r w:rsidRPr="00005DEF">
        <w:t>Du côté de l’association l’École de l’amitié, les fournitures sont conditionnées en valises de 23 kg, pour un envoi par avion à Ouagadougou, au Burkina Faso, avec des responsables de l’École de l’amitié. Dans les deux cas, tout est préparé pour arriver avant la prochaine rentrée scolaire et remis directement aux directeurs des deux écoles. Une action bien menée par Eta…Vie et la direction de la grande surface locale. Des écoles du secteur ont également fait des dons.</w:t>
      </w:r>
    </w:p>
    <w:sectPr w:rsidR="00005DEF" w:rsidRPr="00005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F4B07"/>
    <w:multiLevelType w:val="multilevel"/>
    <w:tmpl w:val="239C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EF"/>
    <w:rsid w:val="00005DEF"/>
    <w:rsid w:val="003F3841"/>
    <w:rsid w:val="00537E8E"/>
    <w:rsid w:val="005E10FE"/>
    <w:rsid w:val="006B3441"/>
    <w:rsid w:val="007B4506"/>
    <w:rsid w:val="00DC0859"/>
    <w:rsid w:val="00E03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4798"/>
  <w15:chartTrackingRefBased/>
  <w15:docId w15:val="{BA08D02B-D405-4E5A-A39C-A406435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DEF"/>
    <w:rPr>
      <w:color w:val="0563C1" w:themeColor="hyperlink"/>
      <w:u w:val="single"/>
    </w:rPr>
  </w:style>
  <w:style w:type="character" w:styleId="Mentionnonrsolue">
    <w:name w:val="Unresolved Mention"/>
    <w:basedOn w:val="Policepardfaut"/>
    <w:uiPriority w:val="99"/>
    <w:semiHidden/>
    <w:unhideWhenUsed/>
    <w:rsid w:val="00005DEF"/>
    <w:rPr>
      <w:color w:val="605E5C"/>
      <w:shd w:val="clear" w:color="auto" w:fill="E1DFDD"/>
    </w:rPr>
  </w:style>
  <w:style w:type="paragraph" w:styleId="Sansinterligne">
    <w:name w:val="No Spacing"/>
    <w:uiPriority w:val="1"/>
    <w:qFormat/>
    <w:rsid w:val="00E03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2676">
      <w:bodyDiv w:val="1"/>
      <w:marLeft w:val="0"/>
      <w:marRight w:val="0"/>
      <w:marTop w:val="0"/>
      <w:marBottom w:val="0"/>
      <w:divBdr>
        <w:top w:val="none" w:sz="0" w:space="0" w:color="auto"/>
        <w:left w:val="none" w:sz="0" w:space="0" w:color="auto"/>
        <w:bottom w:val="none" w:sz="0" w:space="0" w:color="auto"/>
        <w:right w:val="none" w:sz="0" w:space="0" w:color="auto"/>
      </w:divBdr>
      <w:divsChild>
        <w:div w:id="361639835">
          <w:marLeft w:val="0"/>
          <w:marRight w:val="0"/>
          <w:marTop w:val="0"/>
          <w:marBottom w:val="150"/>
          <w:divBdr>
            <w:top w:val="none" w:sz="0" w:space="0" w:color="auto"/>
            <w:left w:val="none" w:sz="0" w:space="0" w:color="auto"/>
            <w:bottom w:val="none" w:sz="0" w:space="0" w:color="auto"/>
            <w:right w:val="none" w:sz="0" w:space="0" w:color="auto"/>
          </w:divBdr>
          <w:divsChild>
            <w:div w:id="1028800956">
              <w:marLeft w:val="0"/>
              <w:marRight w:val="0"/>
              <w:marTop w:val="0"/>
              <w:marBottom w:val="0"/>
              <w:divBdr>
                <w:top w:val="none" w:sz="0" w:space="0" w:color="auto"/>
                <w:left w:val="none" w:sz="0" w:space="0" w:color="auto"/>
                <w:bottom w:val="none" w:sz="0" w:space="0" w:color="auto"/>
                <w:right w:val="none" w:sz="0" w:space="0" w:color="auto"/>
              </w:divBdr>
              <w:divsChild>
                <w:div w:id="488637561">
                  <w:marLeft w:val="0"/>
                  <w:marRight w:val="0"/>
                  <w:marTop w:val="0"/>
                  <w:marBottom w:val="0"/>
                  <w:divBdr>
                    <w:top w:val="none" w:sz="0" w:space="0" w:color="auto"/>
                    <w:left w:val="none" w:sz="0" w:space="0" w:color="auto"/>
                    <w:bottom w:val="none" w:sz="0" w:space="0" w:color="auto"/>
                    <w:right w:val="none" w:sz="0" w:space="0" w:color="auto"/>
                  </w:divBdr>
                </w:div>
                <w:div w:id="644815442">
                  <w:marLeft w:val="0"/>
                  <w:marRight w:val="0"/>
                  <w:marTop w:val="0"/>
                  <w:marBottom w:val="0"/>
                  <w:divBdr>
                    <w:top w:val="none" w:sz="0" w:space="0" w:color="auto"/>
                    <w:left w:val="none" w:sz="0" w:space="0" w:color="auto"/>
                    <w:bottom w:val="none" w:sz="0" w:space="0" w:color="auto"/>
                    <w:right w:val="none" w:sz="0" w:space="0" w:color="auto"/>
                  </w:divBdr>
                </w:div>
              </w:divsChild>
            </w:div>
            <w:div w:id="1735278694">
              <w:marLeft w:val="0"/>
              <w:marRight w:val="0"/>
              <w:marTop w:val="0"/>
              <w:marBottom w:val="0"/>
              <w:divBdr>
                <w:top w:val="none" w:sz="0" w:space="0" w:color="auto"/>
                <w:left w:val="none" w:sz="0" w:space="0" w:color="auto"/>
                <w:bottom w:val="none" w:sz="0" w:space="0" w:color="auto"/>
                <w:right w:val="none" w:sz="0" w:space="0" w:color="auto"/>
              </w:divBdr>
            </w:div>
          </w:divsChild>
        </w:div>
        <w:div w:id="1344091969">
          <w:marLeft w:val="0"/>
          <w:marRight w:val="0"/>
          <w:marTop w:val="300"/>
          <w:marBottom w:val="0"/>
          <w:divBdr>
            <w:top w:val="none" w:sz="0" w:space="0" w:color="auto"/>
            <w:left w:val="none" w:sz="0" w:space="0" w:color="auto"/>
            <w:bottom w:val="none" w:sz="0" w:space="0" w:color="auto"/>
            <w:right w:val="none" w:sz="0" w:space="0" w:color="auto"/>
          </w:divBdr>
          <w:divsChild>
            <w:div w:id="19710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69103">
      <w:bodyDiv w:val="1"/>
      <w:marLeft w:val="0"/>
      <w:marRight w:val="0"/>
      <w:marTop w:val="0"/>
      <w:marBottom w:val="0"/>
      <w:divBdr>
        <w:top w:val="none" w:sz="0" w:space="0" w:color="auto"/>
        <w:left w:val="none" w:sz="0" w:space="0" w:color="auto"/>
        <w:bottom w:val="none" w:sz="0" w:space="0" w:color="auto"/>
        <w:right w:val="none" w:sz="0" w:space="0" w:color="auto"/>
      </w:divBdr>
      <w:divsChild>
        <w:div w:id="61831946">
          <w:marLeft w:val="0"/>
          <w:marRight w:val="0"/>
          <w:marTop w:val="150"/>
          <w:marBottom w:val="0"/>
          <w:divBdr>
            <w:top w:val="none" w:sz="0" w:space="0" w:color="auto"/>
            <w:left w:val="none" w:sz="0" w:space="0" w:color="auto"/>
            <w:bottom w:val="none" w:sz="0" w:space="0" w:color="auto"/>
            <w:right w:val="none" w:sz="0" w:space="0" w:color="auto"/>
          </w:divBdr>
          <w:divsChild>
            <w:div w:id="152189247">
              <w:marLeft w:val="1725"/>
              <w:marRight w:val="0"/>
              <w:marTop w:val="0"/>
              <w:marBottom w:val="75"/>
              <w:divBdr>
                <w:top w:val="none" w:sz="0" w:space="0" w:color="auto"/>
                <w:left w:val="none" w:sz="0" w:space="0" w:color="auto"/>
                <w:bottom w:val="single" w:sz="6" w:space="4" w:color="F0F0F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douest.fr/gironde/langoiran/" TargetMode="External"/><Relationship Id="rId5" Type="http://schemas.openxmlformats.org/officeDocument/2006/relationships/hyperlink" Target="https://www.sudouest.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FRACHE</dc:creator>
  <cp:keywords/>
  <dc:description/>
  <cp:lastModifiedBy>Fabien FRACHE</cp:lastModifiedBy>
  <cp:revision>7</cp:revision>
  <dcterms:created xsi:type="dcterms:W3CDTF">2018-08-11T16:39:00Z</dcterms:created>
  <dcterms:modified xsi:type="dcterms:W3CDTF">2018-08-11T17:24:00Z</dcterms:modified>
</cp:coreProperties>
</file>