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D1B1" w14:textId="77777777" w:rsidR="007B4506" w:rsidRDefault="00641951">
      <w:r>
        <w:fldChar w:fldCharType="begin"/>
      </w:r>
      <w:r>
        <w:instrText xml:space="preserve"> HYPERLINK "</w:instrText>
      </w:r>
      <w:r w:rsidRPr="00641951">
        <w:instrText>https://www.sudouest.fr/2018/08/04/dernier-jour-de-collecte-pour-les-ecoliers-africains-5285118-2931.php?xtmc=langoiran&amp;xtnp=1&amp;xtcr=3</w:instrText>
      </w:r>
      <w:r>
        <w:instrText xml:space="preserve">" </w:instrText>
      </w:r>
      <w:r>
        <w:fldChar w:fldCharType="separate"/>
      </w:r>
      <w:r w:rsidRPr="00DF62E9">
        <w:rPr>
          <w:rStyle w:val="Lienhypertexte"/>
        </w:rPr>
        <w:t>https://www.sudouest.fr/2018/08/04/dernier-jour-de-collecte-pour-les-ecoliers-africains-5285118-2931.php?xtmc=langoiran&amp;xtnp=1&amp;xtcr=3</w:t>
      </w:r>
      <w:r>
        <w:fldChar w:fldCharType="end"/>
      </w:r>
    </w:p>
    <w:p w14:paraId="0E1757B5" w14:textId="77777777" w:rsidR="00641951" w:rsidRDefault="00641951"/>
    <w:p w14:paraId="308C7D84" w14:textId="77777777" w:rsidR="00641951" w:rsidRPr="00C03266" w:rsidRDefault="00641951" w:rsidP="00641951">
      <w:pPr>
        <w:spacing w:after="150" w:line="55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fr-FR"/>
        </w:rPr>
      </w:pPr>
      <w:r w:rsidRPr="00C03266"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fr-FR"/>
        </w:rPr>
        <w:t>Dernier jour de collecte pour les écoliers africains</w:t>
      </w:r>
    </w:p>
    <w:p w14:paraId="18B804BA" w14:textId="77777777" w:rsidR="00641951" w:rsidRPr="00C03266" w:rsidRDefault="002940BF" w:rsidP="00641951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hyperlink r:id="rId5" w:history="1">
        <w:r w:rsidR="00641951" w:rsidRPr="00C03266">
          <w:rPr>
            <w:rFonts w:eastAsia="Times New Roman" w:cstheme="minorHAnsi"/>
            <w:caps/>
            <w:color w:val="5297D2"/>
            <w:u w:val="single"/>
            <w:bdr w:val="none" w:sz="0" w:space="0" w:color="auto" w:frame="1"/>
            <w:lang w:eastAsia="fr-FR"/>
          </w:rPr>
          <w:t>A La Une</w:t>
        </w:r>
      </w:hyperlink>
      <w:hyperlink r:id="rId6" w:history="1">
        <w:r w:rsidR="00641951" w:rsidRPr="00C03266">
          <w:rPr>
            <w:rFonts w:eastAsia="Times New Roman" w:cstheme="minorHAnsi"/>
            <w:caps/>
            <w:color w:val="5297D2"/>
            <w:u w:val="single"/>
            <w:bdr w:val="none" w:sz="0" w:space="0" w:color="auto" w:frame="1"/>
            <w:lang w:eastAsia="fr-FR"/>
          </w:rPr>
          <w:t>Langoiran</w:t>
        </w:r>
      </w:hyperlink>
    </w:p>
    <w:p w14:paraId="669A09E4" w14:textId="77777777" w:rsidR="00641951" w:rsidRPr="00C03266" w:rsidRDefault="00641951" w:rsidP="00641951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fr-FR"/>
        </w:rPr>
      </w:pPr>
    </w:p>
    <w:p w14:paraId="3E7A641E" w14:textId="77777777" w:rsidR="00641951" w:rsidRPr="00C03266" w:rsidRDefault="00641951" w:rsidP="00641951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fr-FR"/>
        </w:rPr>
      </w:pPr>
      <w:r w:rsidRPr="00C03266">
        <w:rPr>
          <w:rFonts w:eastAsia="Times New Roman" w:cstheme="minorHAnsi"/>
          <w:color w:val="000000"/>
          <w:lang w:eastAsia="fr-FR"/>
        </w:rPr>
        <w:t xml:space="preserve">Publié le 04/08/2018 à 3h45 par </w:t>
      </w:r>
      <w:r w:rsidRPr="00C03266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  <w:t xml:space="preserve">Gilbert </w:t>
      </w:r>
      <w:proofErr w:type="spellStart"/>
      <w:r w:rsidRPr="00C03266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  <w:t>Habatjou</w:t>
      </w:r>
      <w:proofErr w:type="spellEnd"/>
      <w:r w:rsidRPr="00C03266">
        <w:rPr>
          <w:rFonts w:eastAsia="Times New Roman" w:cstheme="minorHAnsi"/>
          <w:color w:val="000000"/>
          <w:lang w:eastAsia="fr-FR"/>
        </w:rPr>
        <w:t>.</w:t>
      </w:r>
    </w:p>
    <w:p w14:paraId="785FA923" w14:textId="77777777" w:rsidR="00641951" w:rsidRPr="00C03266" w:rsidRDefault="00641951" w:rsidP="00641951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fr-FR"/>
        </w:rPr>
      </w:pPr>
    </w:p>
    <w:p w14:paraId="08E8A68B" w14:textId="77777777" w:rsidR="00641951" w:rsidRPr="00C03266" w:rsidRDefault="00641951" w:rsidP="00641951">
      <w:pPr>
        <w:spacing w:after="0" w:line="300" w:lineRule="atLeast"/>
        <w:jc w:val="center"/>
        <w:textAlignment w:val="baseline"/>
        <w:rPr>
          <w:rFonts w:eastAsia="Times New Roman" w:cstheme="minorHAnsi"/>
          <w:color w:val="222222"/>
          <w:lang w:eastAsia="fr-FR"/>
        </w:rPr>
      </w:pPr>
      <w:bookmarkStart w:id="0" w:name="_GoBack"/>
      <w:r w:rsidRPr="00C03266">
        <w:rPr>
          <w:rFonts w:eastAsia="Times New Roman" w:cstheme="minorHAnsi"/>
          <w:noProof/>
          <w:color w:val="222222"/>
          <w:lang w:eastAsia="fr-FR"/>
        </w:rPr>
        <w:drawing>
          <wp:inline distT="0" distB="0" distL="0" distR="0" wp14:anchorId="27E41CA1" wp14:editId="752B14CB">
            <wp:extent cx="6172200" cy="3086100"/>
            <wp:effectExtent l="0" t="0" r="0" b="0"/>
            <wp:docPr id="6" name="Image 6" descr="Dernier jour de collecte pour les &amp;eacute;coliers afric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rnier jour de collecte pour les &amp;eacute;coliers africa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28" cy="309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03266">
        <w:rPr>
          <w:rFonts w:eastAsia="Times New Roman" w:cstheme="minorHAnsi"/>
          <w:color w:val="222222"/>
          <w:bdr w:val="none" w:sz="0" w:space="0" w:color="auto" w:frame="1"/>
          <w:lang w:eastAsia="fr-FR"/>
        </w:rPr>
        <w:t xml:space="preserve">Une généreuse donatrice et Jean-Louis </w:t>
      </w:r>
      <w:proofErr w:type="spellStart"/>
      <w:r w:rsidRPr="00C03266">
        <w:rPr>
          <w:rFonts w:eastAsia="Times New Roman" w:cstheme="minorHAnsi"/>
          <w:color w:val="222222"/>
          <w:bdr w:val="none" w:sz="0" w:space="0" w:color="auto" w:frame="1"/>
          <w:lang w:eastAsia="fr-FR"/>
        </w:rPr>
        <w:t>Torguet</w:t>
      </w:r>
      <w:proofErr w:type="spellEnd"/>
      <w:r w:rsidRPr="00C03266">
        <w:rPr>
          <w:rFonts w:eastAsia="Times New Roman" w:cstheme="minorHAnsi"/>
          <w:color w:val="222222"/>
          <w:bdr w:val="none" w:sz="0" w:space="0" w:color="auto" w:frame="1"/>
          <w:lang w:eastAsia="fr-FR"/>
        </w:rPr>
        <w:t>, président de Eta...Vie.</w:t>
      </w:r>
    </w:p>
    <w:p w14:paraId="6049DBAA" w14:textId="77777777" w:rsidR="00641951" w:rsidRPr="00C03266" w:rsidRDefault="00641951" w:rsidP="00641951">
      <w:pPr>
        <w:spacing w:after="150" w:line="300" w:lineRule="atLeast"/>
        <w:jc w:val="center"/>
        <w:textAlignment w:val="baseline"/>
        <w:rPr>
          <w:rFonts w:eastAsia="Times New Roman" w:cstheme="minorHAnsi"/>
          <w:i/>
          <w:iCs/>
          <w:caps/>
          <w:color w:val="212121"/>
          <w:lang w:eastAsia="fr-FR"/>
        </w:rPr>
      </w:pPr>
      <w:r w:rsidRPr="00C03266">
        <w:rPr>
          <w:rFonts w:eastAsia="Times New Roman" w:cstheme="minorHAnsi"/>
          <w:i/>
          <w:iCs/>
          <w:caps/>
          <w:color w:val="212121"/>
          <w:lang w:eastAsia="fr-FR"/>
        </w:rPr>
        <w:t>Photo G. H.</w:t>
      </w:r>
    </w:p>
    <w:p w14:paraId="3174D212" w14:textId="3C95A1F7" w:rsidR="00641951" w:rsidRDefault="00641951" w:rsidP="002940BF">
      <w:pPr>
        <w:pStyle w:val="Sansinterligne"/>
        <w:rPr>
          <w:lang w:eastAsia="fr-FR"/>
        </w:rPr>
      </w:pPr>
      <w:r w:rsidRPr="00C03266">
        <w:rPr>
          <w:lang w:eastAsia="fr-FR"/>
        </w:rPr>
        <w:t>Aujourd’hui samedi, de 9 heures à 19 heures, les bénévoles de l’association Eta…Vie assurent, dans le hall d’entrée de l’</w:t>
      </w:r>
      <w:proofErr w:type="spellStart"/>
      <w:r w:rsidRPr="00C03266">
        <w:rPr>
          <w:lang w:eastAsia="fr-FR"/>
        </w:rPr>
        <w:t>Inter-marché</w:t>
      </w:r>
      <w:proofErr w:type="spellEnd"/>
      <w:r w:rsidRPr="00C03266">
        <w:rPr>
          <w:lang w:eastAsia="fr-FR"/>
        </w:rPr>
        <w:t xml:space="preserve"> de Langoiran, dans le cadre des Journées de la jeunesse et de l’éducation, une collecte consacrée à du matériel scolaire. </w:t>
      </w:r>
    </w:p>
    <w:p w14:paraId="53734D62" w14:textId="77777777" w:rsidR="002940BF" w:rsidRPr="00C03266" w:rsidRDefault="002940BF" w:rsidP="002940BF">
      <w:pPr>
        <w:pStyle w:val="Sansinterligne"/>
        <w:rPr>
          <w:lang w:eastAsia="fr-FR"/>
        </w:rPr>
      </w:pPr>
    </w:p>
    <w:p w14:paraId="69ABC0DF" w14:textId="500EECC4" w:rsidR="00641951" w:rsidRDefault="00641951" w:rsidP="002940BF">
      <w:pPr>
        <w:pStyle w:val="Sansinterligne"/>
        <w:rPr>
          <w:lang w:eastAsia="fr-FR"/>
        </w:rPr>
      </w:pPr>
      <w:r w:rsidRPr="00C03266">
        <w:rPr>
          <w:lang w:eastAsia="fr-FR"/>
        </w:rPr>
        <w:t xml:space="preserve">Cette collecte se fait au bénéfice de </w:t>
      </w:r>
      <w:proofErr w:type="spellStart"/>
      <w:r w:rsidRPr="00C03266">
        <w:rPr>
          <w:lang w:eastAsia="fr-FR"/>
        </w:rPr>
        <w:t>Afracode</w:t>
      </w:r>
      <w:proofErr w:type="spellEnd"/>
      <w:r w:rsidRPr="00C03266">
        <w:rPr>
          <w:lang w:eastAsia="fr-FR"/>
        </w:rPr>
        <w:t xml:space="preserve"> et l’École de l’amitié, associations œuvrant pour l’éducation des enfants, </w:t>
      </w:r>
      <w:proofErr w:type="spellStart"/>
      <w:r w:rsidRPr="00C03266">
        <w:rPr>
          <w:lang w:eastAsia="fr-FR"/>
        </w:rPr>
        <w:t>Afracode</w:t>
      </w:r>
      <w:proofErr w:type="spellEnd"/>
      <w:r w:rsidRPr="00C03266">
        <w:rPr>
          <w:lang w:eastAsia="fr-FR"/>
        </w:rPr>
        <w:t xml:space="preserve"> au Congo (village Les </w:t>
      </w:r>
      <w:proofErr w:type="spellStart"/>
      <w:r w:rsidRPr="00C03266">
        <w:rPr>
          <w:lang w:eastAsia="fr-FR"/>
        </w:rPr>
        <w:t>Saras</w:t>
      </w:r>
      <w:proofErr w:type="spellEnd"/>
      <w:r w:rsidRPr="00C03266">
        <w:rPr>
          <w:lang w:eastAsia="fr-FR"/>
        </w:rPr>
        <w:t xml:space="preserve">) et l’École de l’amitié dans la banlieue de Ouagadougou au Burkina Faso. </w:t>
      </w:r>
    </w:p>
    <w:p w14:paraId="679DECF3" w14:textId="77777777" w:rsidR="002940BF" w:rsidRPr="00C03266" w:rsidRDefault="002940BF" w:rsidP="002940BF">
      <w:pPr>
        <w:pStyle w:val="Sansinterligne"/>
        <w:rPr>
          <w:lang w:eastAsia="fr-FR"/>
        </w:rPr>
      </w:pPr>
    </w:p>
    <w:p w14:paraId="7D131E06" w14:textId="309806A3" w:rsidR="00641951" w:rsidRDefault="00641951" w:rsidP="002940BF">
      <w:pPr>
        <w:pStyle w:val="Sansinterligne"/>
        <w:rPr>
          <w:lang w:eastAsia="fr-FR"/>
        </w:rPr>
      </w:pPr>
      <w:r w:rsidRPr="00C03266">
        <w:rPr>
          <w:lang w:eastAsia="fr-FR"/>
        </w:rPr>
        <w:t xml:space="preserve">Depuis jeudi les responsables de </w:t>
      </w:r>
      <w:proofErr w:type="spellStart"/>
      <w:proofErr w:type="gramStart"/>
      <w:r w:rsidRPr="00C03266">
        <w:rPr>
          <w:lang w:eastAsia="fr-FR"/>
        </w:rPr>
        <w:t>Eta..</w:t>
      </w:r>
      <w:proofErr w:type="gramEnd"/>
      <w:r w:rsidRPr="00C03266">
        <w:rPr>
          <w:lang w:eastAsia="fr-FR"/>
        </w:rPr>
        <w:t>Vie</w:t>
      </w:r>
      <w:proofErr w:type="spellEnd"/>
      <w:r w:rsidRPr="00C03266">
        <w:rPr>
          <w:lang w:eastAsia="fr-FR"/>
        </w:rPr>
        <w:t xml:space="preserve"> collectent tous types de matériels scolaires neufs mais aussi des cartables et trousses en bon état apportés par la clientèle de la surface. </w:t>
      </w:r>
    </w:p>
    <w:p w14:paraId="53436551" w14:textId="5B92C6EA" w:rsidR="002940BF" w:rsidRDefault="002940BF" w:rsidP="002940BF">
      <w:pPr>
        <w:pStyle w:val="Sansinterligne"/>
        <w:rPr>
          <w:lang w:eastAsia="fr-FR"/>
        </w:rPr>
      </w:pPr>
    </w:p>
    <w:p w14:paraId="28E5EDD4" w14:textId="77777777" w:rsidR="002940BF" w:rsidRPr="00C03266" w:rsidRDefault="002940BF" w:rsidP="002940BF">
      <w:pPr>
        <w:pStyle w:val="Sansinterligne"/>
        <w:rPr>
          <w:lang w:eastAsia="fr-FR"/>
        </w:rPr>
      </w:pPr>
    </w:p>
    <w:p w14:paraId="6173C569" w14:textId="77777777" w:rsidR="00641951" w:rsidRPr="00C03266" w:rsidRDefault="00641951" w:rsidP="002940BF">
      <w:pPr>
        <w:pStyle w:val="Sansinterligne"/>
        <w:rPr>
          <w:lang w:eastAsia="fr-FR"/>
        </w:rPr>
      </w:pPr>
      <w:r w:rsidRPr="00C03266">
        <w:rPr>
          <w:lang w:eastAsia="fr-FR"/>
        </w:rPr>
        <w:t xml:space="preserve">Contact </w:t>
      </w:r>
      <w:proofErr w:type="spellStart"/>
      <w:proofErr w:type="gramStart"/>
      <w:r w:rsidRPr="00C03266">
        <w:rPr>
          <w:lang w:eastAsia="fr-FR"/>
        </w:rPr>
        <w:t>Eta..</w:t>
      </w:r>
      <w:proofErr w:type="gramEnd"/>
      <w:r w:rsidRPr="00C03266">
        <w:rPr>
          <w:lang w:eastAsia="fr-FR"/>
        </w:rPr>
        <w:t>Vie</w:t>
      </w:r>
      <w:proofErr w:type="spellEnd"/>
      <w:r w:rsidRPr="00C03266">
        <w:rPr>
          <w:lang w:eastAsia="fr-FR"/>
        </w:rPr>
        <w:t xml:space="preserve"> au 06 09 79 02 61</w:t>
      </w:r>
    </w:p>
    <w:p w14:paraId="14C2DCB5" w14:textId="77777777" w:rsidR="00641951" w:rsidRDefault="00641951" w:rsidP="002940BF">
      <w:pPr>
        <w:pStyle w:val="Sansinterligne"/>
      </w:pPr>
    </w:p>
    <w:sectPr w:rsidR="00641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780956"/>
    <w:multiLevelType w:val="multilevel"/>
    <w:tmpl w:val="C016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51"/>
    <w:rsid w:val="00010EA7"/>
    <w:rsid w:val="002940BF"/>
    <w:rsid w:val="00641951"/>
    <w:rsid w:val="007B4506"/>
    <w:rsid w:val="00C03266"/>
    <w:rsid w:val="00F9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588EE"/>
  <w15:chartTrackingRefBased/>
  <w15:docId w15:val="{9815F476-1352-43CF-AC81-F2196BDA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195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195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2940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125">
              <w:marLeft w:val="17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0F0F0"/>
                <w:right w:val="none" w:sz="0" w:space="0" w:color="auto"/>
              </w:divBdr>
            </w:div>
          </w:divsChild>
        </w:div>
      </w:divsChild>
    </w:div>
    <w:div w:id="1164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5888">
          <w:marLeft w:val="0"/>
          <w:marRight w:val="7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256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douest.fr/gironde/langoiran/" TargetMode="External"/><Relationship Id="rId5" Type="http://schemas.openxmlformats.org/officeDocument/2006/relationships/hyperlink" Target="https://www.sudouest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FRACHE</dc:creator>
  <cp:keywords/>
  <dc:description/>
  <cp:lastModifiedBy>Fabien FRACHE</cp:lastModifiedBy>
  <cp:revision>5</cp:revision>
  <dcterms:created xsi:type="dcterms:W3CDTF">2018-08-11T16:44:00Z</dcterms:created>
  <dcterms:modified xsi:type="dcterms:W3CDTF">2018-08-11T17:16:00Z</dcterms:modified>
</cp:coreProperties>
</file>